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0B5788">
        <w:rPr>
          <w:rFonts w:ascii="Times New Roman" w:eastAsia="Times New Roman" w:hAnsi="Times New Roman" w:cs="Times New Roman"/>
          <w:b/>
          <w:sz w:val="24"/>
          <w:szCs w:val="28"/>
        </w:rPr>
        <w:t>Математика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A515B2" w:rsidRDefault="00A515B2" w:rsidP="00A515B2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0B5788">
              <w:rPr>
                <w:rFonts w:ascii="Times New Roman" w:hAnsi="Times New Roman"/>
                <w:sz w:val="24"/>
              </w:rPr>
              <w:t>абочая программа по математике для обучающихся 5—9 классов разработана на основе Федерального государственного образовательного стандарта основного общего образования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B5788">
              <w:rPr>
                <w:rFonts w:ascii="Times New Roman" w:hAnsi="Times New Roman"/>
                <w:sz w:val="24"/>
              </w:rPr>
              <w:t xml:space="preserve">(Приказ </w:t>
            </w:r>
            <w:proofErr w:type="spellStart"/>
            <w:r w:rsidRPr="000B5788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Pr="000B5788">
              <w:rPr>
                <w:rFonts w:ascii="Times New Roman" w:hAnsi="Times New Roman"/>
                <w:sz w:val="24"/>
              </w:rPr>
              <w:t xml:space="preserve"> России от 31.05.2021 г. № 287, зарегистрирован Министерством юстиции Российской Федерации 05.07.2021 г., рег. номер — 64101), с учётом и современных мировых требований, предъявляемых к математическому образованию,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 В рабочей программе учтены идеи и положения Концепции развития математического образования в Российской Федерации.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B57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математики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88" w:rsidRPr="000B5788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0B5788">
              <w:rPr>
                <w:rFonts w:ascii="Times New Roman" w:hAnsi="Times New Roman"/>
                <w:sz w:val="24"/>
              </w:rPr>
              <w:t>Приоритетными целями обучения математике в 5—9 классах являются:</w:t>
            </w:r>
          </w:p>
          <w:p w:rsidR="000B5788" w:rsidRPr="000B5788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B5788">
              <w:rPr>
                <w:rFonts w:ascii="Times New Roman" w:hAnsi="Times New Roman"/>
                <w:sz w:val="24"/>
              </w:rPr>
              <w:t>формирование центральных математических понятий (число, величина, геометрическая фигура, переменная, вероятность, функция), обеспечивающих преемственность и перспективность математического образования обучающихся;</w:t>
            </w:r>
          </w:p>
          <w:p w:rsidR="000B5788" w:rsidRPr="000B5788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B5788">
              <w:rPr>
                <w:rFonts w:ascii="Times New Roman" w:hAnsi="Times New Roman"/>
                <w:sz w:val="24"/>
              </w:rPr>
              <w:t>подведение обучающихся на доступном для них уровне к осознанию взаимосвязи математики и окружающего мира, понимание математики как части общей культуры человечества;</w:t>
            </w:r>
          </w:p>
          <w:p w:rsidR="000B5788" w:rsidRPr="000B5788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B5788">
              <w:rPr>
                <w:rFonts w:ascii="Times New Roman" w:hAnsi="Times New Roman"/>
                <w:sz w:val="24"/>
              </w:rPr>
              <w:t>развитие интеллектуальных и творческих способностей обучающихся, познавательной активности, исследовательских умений, критичности мышления, интереса к изучению математики;</w:t>
            </w:r>
          </w:p>
          <w:p w:rsidR="005E0AF7" w:rsidRPr="005E0AF7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B5788">
              <w:rPr>
                <w:rFonts w:ascii="Times New Roman" w:hAnsi="Times New Roman"/>
                <w:sz w:val="24"/>
              </w:rPr>
              <w:t>формирование функциональной математической грамотности: умения распознавать проявления математических понятий, 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 их на языке математики и создавать математические модели, применять освоенный математический аппарат для решения практико-ориентированных задач, интерпретировать и оценивать полученные результаты.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B5788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B57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Математика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0B578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математики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5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845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ов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B5788"/>
    <w:rsid w:val="001111F3"/>
    <w:rsid w:val="001D2C9B"/>
    <w:rsid w:val="00210053"/>
    <w:rsid w:val="005933F3"/>
    <w:rsid w:val="005E0AF7"/>
    <w:rsid w:val="0063717B"/>
    <w:rsid w:val="008B3664"/>
    <w:rsid w:val="00A515B2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13</cp:revision>
  <dcterms:created xsi:type="dcterms:W3CDTF">2022-08-23T20:52:00Z</dcterms:created>
  <dcterms:modified xsi:type="dcterms:W3CDTF">2023-12-11T14:09:00Z</dcterms:modified>
</cp:coreProperties>
</file>